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8A" w:rsidRPr="007E0FDA" w:rsidRDefault="006E628A" w:rsidP="006E628A">
      <w:pPr>
        <w:spacing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 w:rsidRPr="007E0FDA">
        <w:rPr>
          <w:rFonts w:ascii="黑体" w:eastAsia="黑体" w:hAnsi="黑体" w:hint="eastAsia"/>
          <w:b/>
          <w:bCs/>
          <w:sz w:val="32"/>
          <w:szCs w:val="32"/>
        </w:rPr>
        <w:t>四川工商学院</w:t>
      </w:r>
      <w:r w:rsidR="007C57DC" w:rsidRPr="007E0FDA">
        <w:rPr>
          <w:rFonts w:ascii="黑体" w:eastAsia="黑体" w:hAnsi="黑体" w:hint="eastAsia"/>
          <w:b/>
          <w:bCs/>
          <w:sz w:val="32"/>
          <w:szCs w:val="32"/>
        </w:rPr>
        <w:t>“专升本”选拔</w:t>
      </w:r>
    </w:p>
    <w:p w:rsidR="00724F8D" w:rsidRPr="007E0FDA" w:rsidRDefault="007C57DC" w:rsidP="006E628A">
      <w:pPr>
        <w:spacing w:line="36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 w:rsidRPr="007E0FDA">
        <w:rPr>
          <w:rFonts w:ascii="黑体" w:eastAsia="黑体" w:hAnsi="黑体" w:hint="eastAsia"/>
          <w:b/>
          <w:bCs/>
          <w:sz w:val="32"/>
          <w:szCs w:val="32"/>
        </w:rPr>
        <w:t>《工科数学》考试大纲</w:t>
      </w:r>
    </w:p>
    <w:p w:rsidR="006E628A" w:rsidRDefault="006E628A" w:rsidP="006E628A">
      <w:pPr>
        <w:spacing w:line="360" w:lineRule="auto"/>
        <w:jc w:val="center"/>
        <w:rPr>
          <w:rFonts w:ascii="仿宋" w:eastAsia="仿宋" w:hAnsi="仿宋"/>
          <w:b/>
          <w:bCs/>
          <w:sz w:val="24"/>
        </w:rPr>
      </w:pPr>
    </w:p>
    <w:p w:rsidR="00724F8D" w:rsidRPr="006E628A" w:rsidRDefault="000D0BFD" w:rsidP="006E628A">
      <w:pPr>
        <w:spacing w:line="360" w:lineRule="auto"/>
        <w:jc w:val="center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一、</w:t>
      </w:r>
      <w:r w:rsidR="007C57DC" w:rsidRPr="006E628A">
        <w:rPr>
          <w:rFonts w:ascii="仿宋" w:eastAsia="仿宋" w:hAnsi="仿宋" w:hint="eastAsia"/>
          <w:b/>
          <w:bCs/>
          <w:sz w:val="24"/>
        </w:rPr>
        <w:t>总要求</w:t>
      </w:r>
    </w:p>
    <w:p w:rsidR="00724F8D" w:rsidRPr="006E628A" w:rsidRDefault="007C57DC" w:rsidP="006E628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6E628A">
        <w:rPr>
          <w:rFonts w:ascii="仿宋" w:eastAsia="仿宋" w:hAnsi="仿宋" w:hint="eastAsia"/>
          <w:sz w:val="24"/>
        </w:rPr>
        <w:t>考生应理解或了解《工科数学》中函数、极限、连续、导数与微分、积分、导数与积分的应用、无穷级数及行列式、矩阵、向量、方程组的基本概念与基本理论。掌握上述各部分的基本方法，应注意各部分知识的结构及知识的内在联系，应具有一定的抽象思维能力、逻辑推理能力、运算能力、空间想象能力；能运用基本概念、基本理论和基本方法正确的推理证明，准确、简捷的计算；能综合运用所学知识分析并解决简单的实际问题。</w:t>
      </w:r>
    </w:p>
    <w:p w:rsidR="00724F8D" w:rsidRPr="006E628A" w:rsidRDefault="007C57DC" w:rsidP="006E628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6E628A">
        <w:rPr>
          <w:rFonts w:ascii="仿宋" w:eastAsia="仿宋" w:hAnsi="仿宋" w:hint="eastAsia"/>
          <w:sz w:val="24"/>
        </w:rPr>
        <w:t>本大纲对内容的要求由低到高，对概念和理论分为“了解”和“理解”两个层次；对方法和运算分为“会”、“掌握”和“熟练掌握”三个层次。</w:t>
      </w:r>
    </w:p>
    <w:p w:rsidR="00724F8D" w:rsidRPr="006E628A" w:rsidRDefault="007C57DC" w:rsidP="006E628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6E628A">
        <w:rPr>
          <w:rFonts w:ascii="仿宋" w:eastAsia="仿宋" w:hAnsi="仿宋" w:hint="eastAsia"/>
          <w:sz w:val="24"/>
        </w:rPr>
        <w:t>考试用用时：</w:t>
      </w:r>
      <w:r w:rsidR="006E628A" w:rsidRPr="006E628A">
        <w:rPr>
          <w:rFonts w:ascii="仿宋" w:eastAsia="仿宋" w:hAnsi="仿宋" w:hint="eastAsia"/>
          <w:sz w:val="24"/>
        </w:rPr>
        <w:t>120</w:t>
      </w:r>
      <w:r w:rsidRPr="006E628A">
        <w:rPr>
          <w:rFonts w:ascii="仿宋" w:eastAsia="仿宋" w:hAnsi="仿宋" w:hint="eastAsia"/>
          <w:sz w:val="24"/>
        </w:rPr>
        <w:t>分钟。</w:t>
      </w:r>
    </w:p>
    <w:p w:rsidR="00724F8D" w:rsidRPr="006E628A" w:rsidRDefault="00724F8D" w:rsidP="006E628A">
      <w:pPr>
        <w:spacing w:line="360" w:lineRule="auto"/>
        <w:rPr>
          <w:rFonts w:ascii="仿宋" w:eastAsia="仿宋" w:hAnsi="仿宋"/>
          <w:sz w:val="24"/>
        </w:rPr>
      </w:pPr>
    </w:p>
    <w:p w:rsidR="00724F8D" w:rsidRPr="006E628A" w:rsidRDefault="000D0BFD" w:rsidP="006E628A">
      <w:pPr>
        <w:spacing w:line="360" w:lineRule="auto"/>
        <w:jc w:val="center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二、</w:t>
      </w:r>
      <w:r w:rsidR="007C57DC" w:rsidRPr="006E628A">
        <w:rPr>
          <w:rFonts w:ascii="仿宋" w:eastAsia="仿宋" w:hAnsi="仿宋" w:hint="eastAsia"/>
          <w:b/>
          <w:bCs/>
          <w:sz w:val="24"/>
        </w:rPr>
        <w:t>考试范围及要求</w:t>
      </w:r>
    </w:p>
    <w:p w:rsidR="00724F8D" w:rsidRPr="006E628A" w:rsidRDefault="00724F8D" w:rsidP="006E628A">
      <w:pPr>
        <w:spacing w:line="360" w:lineRule="auto"/>
        <w:jc w:val="center"/>
        <w:rPr>
          <w:rFonts w:ascii="仿宋" w:eastAsia="仿宋" w:hAnsi="仿宋"/>
          <w:b/>
          <w:bCs/>
          <w:sz w:val="24"/>
        </w:rPr>
      </w:pPr>
    </w:p>
    <w:p w:rsidR="00724F8D" w:rsidRPr="006E628A" w:rsidRDefault="00DB0709" w:rsidP="00DB0709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1、</w:t>
      </w:r>
      <w:r w:rsidR="007C57DC" w:rsidRPr="006E628A">
        <w:rPr>
          <w:rFonts w:ascii="仿宋" w:eastAsia="仿宋" w:hAnsi="仿宋" w:hint="eastAsia"/>
          <w:b/>
          <w:sz w:val="24"/>
        </w:rPr>
        <w:t>函数 极限 连续</w:t>
      </w:r>
    </w:p>
    <w:p w:rsidR="00724F8D" w:rsidRPr="006E628A" w:rsidRDefault="00DB0709" w:rsidP="006E628A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（1）</w:t>
      </w:r>
      <w:r w:rsidR="007C57DC" w:rsidRPr="006E628A">
        <w:rPr>
          <w:rFonts w:ascii="仿宋" w:eastAsia="仿宋" w:hAnsi="仿宋" w:hint="eastAsia"/>
          <w:sz w:val="24"/>
        </w:rPr>
        <w:t>理解函数的概念，</w:t>
      </w:r>
      <w:proofErr w:type="gramStart"/>
      <w:r w:rsidR="007C57DC" w:rsidRPr="006E628A">
        <w:rPr>
          <w:rFonts w:ascii="仿宋" w:eastAsia="仿宋" w:hAnsi="仿宋" w:hint="eastAsia"/>
          <w:sz w:val="24"/>
        </w:rPr>
        <w:t>会求函数</w:t>
      </w:r>
      <w:proofErr w:type="gramEnd"/>
      <w:r w:rsidR="007C57DC" w:rsidRPr="006E628A">
        <w:rPr>
          <w:rFonts w:ascii="仿宋" w:eastAsia="仿宋" w:hAnsi="仿宋" w:hint="eastAsia"/>
          <w:sz w:val="24"/>
        </w:rPr>
        <w:t>的定义域</w:t>
      </w:r>
      <w:r w:rsidR="006E628A">
        <w:rPr>
          <w:rFonts w:ascii="仿宋" w:eastAsia="仿宋" w:hAnsi="仿宋" w:hint="eastAsia"/>
          <w:sz w:val="24"/>
        </w:rPr>
        <w:t>、</w:t>
      </w:r>
      <w:r w:rsidR="007C57DC" w:rsidRPr="006E628A">
        <w:rPr>
          <w:rFonts w:ascii="仿宋" w:eastAsia="仿宋" w:hAnsi="仿宋" w:hint="eastAsia"/>
          <w:sz w:val="24"/>
        </w:rPr>
        <w:t>表达式及函数值。</w:t>
      </w:r>
    </w:p>
    <w:p w:rsidR="00724F8D" w:rsidRPr="006E628A" w:rsidRDefault="00DB0709" w:rsidP="006E628A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（2）</w:t>
      </w:r>
      <w:r w:rsidR="007C57DC" w:rsidRPr="006E628A">
        <w:rPr>
          <w:rFonts w:ascii="仿宋" w:eastAsia="仿宋" w:hAnsi="仿宋" w:hint="eastAsia"/>
          <w:sz w:val="24"/>
        </w:rPr>
        <w:t>掌握基本初等函数及其简单性质、图像。</w:t>
      </w:r>
    </w:p>
    <w:p w:rsidR="00724F8D" w:rsidRPr="006E628A" w:rsidRDefault="00DB0709" w:rsidP="006E628A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（3）</w:t>
      </w:r>
      <w:r w:rsidR="007C57DC" w:rsidRPr="006E628A">
        <w:rPr>
          <w:rFonts w:ascii="仿宋" w:eastAsia="仿宋" w:hAnsi="仿宋" w:hint="eastAsia"/>
          <w:sz w:val="24"/>
        </w:rPr>
        <w:t>理解极限的概念，</w:t>
      </w:r>
      <w:proofErr w:type="gramStart"/>
      <w:r w:rsidR="007C57DC" w:rsidRPr="006E628A">
        <w:rPr>
          <w:rFonts w:ascii="仿宋" w:eastAsia="仿宋" w:hAnsi="仿宋" w:hint="eastAsia"/>
          <w:sz w:val="24"/>
        </w:rPr>
        <w:t>会求数列</w:t>
      </w:r>
      <w:proofErr w:type="gramEnd"/>
      <w:r w:rsidR="007C57DC" w:rsidRPr="006E628A">
        <w:rPr>
          <w:rFonts w:ascii="仿宋" w:eastAsia="仿宋" w:hAnsi="仿宋" w:hint="eastAsia"/>
          <w:sz w:val="24"/>
        </w:rPr>
        <w:t>及函数在某一点处的左极限、右极限和极限。</w:t>
      </w:r>
    </w:p>
    <w:p w:rsidR="00724F8D" w:rsidRPr="006E628A" w:rsidRDefault="00DB0709" w:rsidP="006E628A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（4）</w:t>
      </w:r>
      <w:r w:rsidR="00760D06">
        <w:rPr>
          <w:rFonts w:ascii="仿宋" w:eastAsia="仿宋" w:hAnsi="仿宋" w:hint="eastAsia"/>
          <w:sz w:val="24"/>
        </w:rPr>
        <w:t>熟练</w:t>
      </w:r>
      <w:r w:rsidR="007C57DC" w:rsidRPr="006E628A">
        <w:rPr>
          <w:rFonts w:ascii="仿宋" w:eastAsia="仿宋" w:hAnsi="仿宋" w:hint="eastAsia"/>
          <w:sz w:val="24"/>
        </w:rPr>
        <w:t>掌握极限的基本运算和运算法则（包括数列极限及函数极限）。</w:t>
      </w:r>
    </w:p>
    <w:p w:rsidR="006E628A" w:rsidRPr="006E628A" w:rsidRDefault="00DB0709" w:rsidP="006E628A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（5）</w:t>
      </w:r>
      <w:r w:rsidR="006E628A" w:rsidRPr="006E628A">
        <w:rPr>
          <w:rFonts w:ascii="仿宋" w:eastAsia="仿宋" w:hAnsi="仿宋" w:hint="eastAsia"/>
          <w:sz w:val="24"/>
        </w:rPr>
        <w:t>熟练掌握用两个重要极限求极限的方法。</w:t>
      </w:r>
    </w:p>
    <w:p w:rsidR="00724F8D" w:rsidRDefault="00DB0709" w:rsidP="006E628A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（6）</w:t>
      </w:r>
      <w:r w:rsidR="007C57DC" w:rsidRPr="006E628A">
        <w:rPr>
          <w:rFonts w:ascii="仿宋" w:eastAsia="仿宋" w:hAnsi="仿宋" w:hint="eastAsia"/>
          <w:sz w:val="24"/>
        </w:rPr>
        <w:t>理解函数连续性的概念，会判断简单函数（含分段函数）的连续性，理解函数在一点连续与极限存在的关系。</w:t>
      </w:r>
    </w:p>
    <w:p w:rsidR="00DB0709" w:rsidRDefault="00DB0709" w:rsidP="00DB0709">
      <w:pPr>
        <w:widowControl/>
        <w:spacing w:line="360" w:lineRule="auto"/>
        <w:ind w:firstLineChars="200" w:firstLine="480"/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（7）</w:t>
      </w:r>
      <w:r w:rsidR="00760D06">
        <w:rPr>
          <w:rFonts w:ascii="仿宋" w:eastAsia="仿宋" w:hAnsi="仿宋" w:hint="eastAsia"/>
          <w:sz w:val="24"/>
        </w:rPr>
        <w:t>了解间断点的概念，会判断函数的间断点及其类型。</w:t>
      </w:r>
    </w:p>
    <w:p w:rsidR="00724F8D" w:rsidRPr="00DB0709" w:rsidRDefault="00DB0709" w:rsidP="00DB0709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2、</w:t>
      </w:r>
      <w:r w:rsidR="007C57DC" w:rsidRPr="006E628A">
        <w:rPr>
          <w:rFonts w:ascii="仿宋" w:eastAsia="仿宋" w:hAnsi="仿宋" w:hint="eastAsia"/>
          <w:b/>
          <w:sz w:val="24"/>
        </w:rPr>
        <w:t>导数与微分</w:t>
      </w:r>
    </w:p>
    <w:p w:rsidR="00724F8D" w:rsidRPr="006E628A" w:rsidRDefault="00DB0709" w:rsidP="006E628A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（1）</w:t>
      </w:r>
      <w:r w:rsidR="006E628A">
        <w:rPr>
          <w:rFonts w:ascii="仿宋" w:eastAsia="仿宋" w:hAnsi="仿宋" w:cs="宋体" w:hint="eastAsia"/>
          <w:kern w:val="0"/>
          <w:sz w:val="24"/>
        </w:rPr>
        <w:t>理解导数的概念，掌握</w:t>
      </w:r>
      <w:r w:rsidR="007C57DC" w:rsidRPr="006E628A">
        <w:rPr>
          <w:rFonts w:ascii="仿宋" w:eastAsia="仿宋" w:hAnsi="仿宋" w:cs="宋体" w:hint="eastAsia"/>
          <w:kern w:val="0"/>
          <w:sz w:val="24"/>
        </w:rPr>
        <w:t>导数的几何意义</w:t>
      </w:r>
      <w:r w:rsidR="006E628A">
        <w:rPr>
          <w:rFonts w:ascii="仿宋" w:eastAsia="仿宋" w:hAnsi="仿宋" w:cs="宋体" w:hint="eastAsia"/>
          <w:kern w:val="0"/>
          <w:sz w:val="24"/>
        </w:rPr>
        <w:t>；掌握</w:t>
      </w:r>
      <w:r w:rsidR="007C57DC" w:rsidRPr="006E628A">
        <w:rPr>
          <w:rFonts w:ascii="仿宋" w:eastAsia="仿宋" w:hAnsi="仿宋" w:cs="宋体" w:hint="eastAsia"/>
          <w:kern w:val="0"/>
          <w:sz w:val="24"/>
        </w:rPr>
        <w:t>函数的可导性与连续性之间的关系，会用定义判断函数的可导性。</w:t>
      </w:r>
    </w:p>
    <w:p w:rsidR="00724F8D" w:rsidRPr="006E628A" w:rsidRDefault="00DB0709" w:rsidP="006E628A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lastRenderedPageBreak/>
        <w:t>（2）</w:t>
      </w:r>
      <w:proofErr w:type="gramStart"/>
      <w:r w:rsidR="007C57DC" w:rsidRPr="006E628A">
        <w:rPr>
          <w:rFonts w:ascii="仿宋" w:eastAsia="仿宋" w:hAnsi="仿宋" w:cs="宋体" w:hint="eastAsia"/>
          <w:kern w:val="0"/>
          <w:sz w:val="24"/>
        </w:rPr>
        <w:t>会求曲线</w:t>
      </w:r>
      <w:proofErr w:type="gramEnd"/>
      <w:r w:rsidR="007C57DC" w:rsidRPr="006E628A">
        <w:rPr>
          <w:rFonts w:ascii="仿宋" w:eastAsia="仿宋" w:hAnsi="仿宋" w:cs="宋体" w:hint="eastAsia"/>
          <w:kern w:val="0"/>
          <w:sz w:val="24"/>
        </w:rPr>
        <w:t>上一点处的切线方程与法线方程。</w:t>
      </w:r>
    </w:p>
    <w:p w:rsidR="00724F8D" w:rsidRPr="006E628A" w:rsidRDefault="00DB0709" w:rsidP="006E628A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（3）</w:t>
      </w:r>
      <w:r w:rsidR="007C57DC" w:rsidRPr="006E628A">
        <w:rPr>
          <w:rFonts w:ascii="仿宋" w:eastAsia="仿宋" w:hAnsi="仿宋" w:cs="宋体" w:hint="eastAsia"/>
          <w:kern w:val="0"/>
          <w:sz w:val="24"/>
        </w:rPr>
        <w:t>熟练掌握导数的基本公式</w:t>
      </w:r>
      <w:r w:rsidR="006E628A">
        <w:rPr>
          <w:rFonts w:ascii="仿宋" w:eastAsia="仿宋" w:hAnsi="仿宋" w:cs="宋体" w:hint="eastAsia"/>
          <w:kern w:val="0"/>
          <w:sz w:val="24"/>
        </w:rPr>
        <w:t>四则运算法则以及复合函数的求导法则</w:t>
      </w:r>
      <w:r w:rsidR="007C57DC" w:rsidRPr="006E628A">
        <w:rPr>
          <w:rFonts w:ascii="仿宋" w:eastAsia="仿宋" w:hAnsi="仿宋" w:cs="宋体" w:hint="eastAsia"/>
          <w:kern w:val="0"/>
          <w:sz w:val="24"/>
        </w:rPr>
        <w:t>。</w:t>
      </w:r>
    </w:p>
    <w:p w:rsidR="00724F8D" w:rsidRPr="006E628A" w:rsidRDefault="00DB0709" w:rsidP="006E628A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（4）</w:t>
      </w:r>
      <w:r w:rsidR="006E628A">
        <w:rPr>
          <w:rFonts w:ascii="仿宋" w:eastAsia="仿宋" w:hAnsi="仿宋" w:cs="宋体" w:hint="eastAsia"/>
          <w:kern w:val="0"/>
          <w:sz w:val="24"/>
        </w:rPr>
        <w:t>了解高阶导数的概念，</w:t>
      </w:r>
      <w:proofErr w:type="gramStart"/>
      <w:r w:rsidR="006E628A">
        <w:rPr>
          <w:rFonts w:ascii="仿宋" w:eastAsia="仿宋" w:hAnsi="仿宋" w:cs="宋体" w:hint="eastAsia"/>
          <w:kern w:val="0"/>
          <w:sz w:val="24"/>
        </w:rPr>
        <w:t>会求初等</w:t>
      </w:r>
      <w:r w:rsidR="007C57DC" w:rsidRPr="006E628A">
        <w:rPr>
          <w:rFonts w:ascii="仿宋" w:eastAsia="仿宋" w:hAnsi="仿宋" w:cs="宋体" w:hint="eastAsia"/>
          <w:kern w:val="0"/>
          <w:sz w:val="24"/>
        </w:rPr>
        <w:t>函数</w:t>
      </w:r>
      <w:proofErr w:type="gramEnd"/>
      <w:r w:rsidR="007C57DC" w:rsidRPr="006E628A">
        <w:rPr>
          <w:rFonts w:ascii="仿宋" w:eastAsia="仿宋" w:hAnsi="仿宋" w:cs="宋体" w:hint="eastAsia"/>
          <w:kern w:val="0"/>
          <w:sz w:val="24"/>
        </w:rPr>
        <w:t>的高阶导数。</w:t>
      </w:r>
    </w:p>
    <w:p w:rsidR="00DB0709" w:rsidRDefault="00DB0709" w:rsidP="00DB0709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 w:hint="eastAsia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（5）</w:t>
      </w:r>
      <w:r w:rsidR="006E628A">
        <w:rPr>
          <w:rFonts w:ascii="仿宋" w:eastAsia="仿宋" w:hAnsi="仿宋" w:cs="宋体" w:hint="eastAsia"/>
          <w:kern w:val="0"/>
          <w:sz w:val="24"/>
        </w:rPr>
        <w:t>理解函数的微分概念及微分的几何意义，了解微分运算法则，理解可微与可导的关系，掌握</w:t>
      </w:r>
      <w:r w:rsidR="007C57DC" w:rsidRPr="006E628A">
        <w:rPr>
          <w:rFonts w:ascii="仿宋" w:eastAsia="仿宋" w:hAnsi="仿宋" w:cs="宋体" w:hint="eastAsia"/>
          <w:kern w:val="0"/>
          <w:sz w:val="24"/>
        </w:rPr>
        <w:t>求函数的微分。</w:t>
      </w:r>
    </w:p>
    <w:p w:rsidR="00724F8D" w:rsidRPr="00DB0709" w:rsidRDefault="00DB0709" w:rsidP="00DB0709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3、</w:t>
      </w:r>
      <w:r w:rsidR="00973AFB">
        <w:rPr>
          <w:rFonts w:ascii="仿宋" w:eastAsia="仿宋" w:hAnsi="仿宋" w:hint="eastAsia"/>
          <w:b/>
          <w:sz w:val="24"/>
        </w:rPr>
        <w:t>一元函数</w:t>
      </w:r>
      <w:r w:rsidR="007C57DC" w:rsidRPr="006E628A">
        <w:rPr>
          <w:rFonts w:ascii="仿宋" w:eastAsia="仿宋" w:hAnsi="仿宋" w:hint="eastAsia"/>
          <w:b/>
          <w:sz w:val="24"/>
        </w:rPr>
        <w:t>积分</w:t>
      </w:r>
      <w:r w:rsidR="00973AFB">
        <w:rPr>
          <w:rFonts w:ascii="仿宋" w:eastAsia="仿宋" w:hAnsi="仿宋" w:hint="eastAsia"/>
          <w:b/>
          <w:sz w:val="24"/>
        </w:rPr>
        <w:t>学</w:t>
      </w:r>
    </w:p>
    <w:p w:rsidR="00724F8D" w:rsidRPr="00DB0709" w:rsidRDefault="00DB0709" w:rsidP="00DB0709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DB0709">
        <w:rPr>
          <w:rFonts w:ascii="仿宋" w:eastAsia="仿宋" w:hAnsi="仿宋" w:hint="eastAsia"/>
          <w:sz w:val="24"/>
        </w:rPr>
        <w:t>（1）</w:t>
      </w:r>
      <w:r w:rsidR="007C57DC" w:rsidRPr="00DB0709">
        <w:rPr>
          <w:rFonts w:ascii="仿宋" w:eastAsia="仿宋" w:hAnsi="仿宋" w:hint="eastAsia"/>
          <w:sz w:val="24"/>
        </w:rPr>
        <w:t>理解原函数与不定积分的概念，掌握不定积分的性质，了解原函数存在定理。</w:t>
      </w:r>
    </w:p>
    <w:p w:rsidR="00DB0709" w:rsidRDefault="00DB0709" w:rsidP="00DB0709">
      <w:pPr>
        <w:spacing w:line="360" w:lineRule="auto"/>
        <w:ind w:left="480"/>
        <w:rPr>
          <w:rFonts w:ascii="仿宋" w:eastAsia="仿宋" w:hAnsi="仿宋" w:cs="宋体" w:hint="eastAsia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（2）</w:t>
      </w:r>
      <w:r w:rsidR="007C57DC" w:rsidRPr="006E628A">
        <w:rPr>
          <w:rFonts w:ascii="仿宋" w:eastAsia="仿宋" w:hAnsi="仿宋" w:cs="宋体" w:hint="eastAsia"/>
          <w:kern w:val="0"/>
          <w:sz w:val="24"/>
        </w:rPr>
        <w:t>理解定积分的概念与几何意义，了解函数可积的条件。</w:t>
      </w:r>
    </w:p>
    <w:p w:rsidR="00724F8D" w:rsidRPr="006E628A" w:rsidRDefault="00DB0709" w:rsidP="00DB0709">
      <w:pPr>
        <w:spacing w:line="360" w:lineRule="auto"/>
        <w:ind w:left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（3）</w:t>
      </w:r>
      <w:r w:rsidR="007C57DC" w:rsidRPr="006E628A">
        <w:rPr>
          <w:rFonts w:ascii="仿宋" w:eastAsia="仿宋" w:hAnsi="仿宋" w:cs="宋体" w:hint="eastAsia"/>
          <w:kern w:val="0"/>
          <w:sz w:val="24"/>
        </w:rPr>
        <w:t>熟练掌握</w:t>
      </w:r>
      <w:proofErr w:type="gramStart"/>
      <w:r w:rsidR="007C57DC" w:rsidRPr="006E628A">
        <w:rPr>
          <w:rFonts w:ascii="仿宋" w:eastAsia="仿宋" w:hAnsi="仿宋" w:cs="宋体" w:hint="eastAsia"/>
          <w:kern w:val="0"/>
          <w:sz w:val="24"/>
        </w:rPr>
        <w:t>牛顿-</w:t>
      </w:r>
      <w:proofErr w:type="gramEnd"/>
      <w:r w:rsidR="007C57DC" w:rsidRPr="006E628A">
        <w:rPr>
          <w:rFonts w:ascii="仿宋" w:eastAsia="仿宋" w:hAnsi="仿宋" w:cs="宋体" w:hint="eastAsia"/>
          <w:kern w:val="0"/>
          <w:sz w:val="24"/>
        </w:rPr>
        <w:t>莱布尼茨公式。</w:t>
      </w:r>
    </w:p>
    <w:p w:rsidR="00724F8D" w:rsidRPr="006E628A" w:rsidRDefault="00DB0709" w:rsidP="006E628A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（4）</w:t>
      </w:r>
      <w:r w:rsidR="007C57DC" w:rsidRPr="006E628A">
        <w:rPr>
          <w:rFonts w:ascii="仿宋" w:eastAsia="仿宋" w:hAnsi="仿宋" w:cs="宋体" w:hint="eastAsia"/>
          <w:kern w:val="0"/>
          <w:sz w:val="24"/>
        </w:rPr>
        <w:t>掌握</w:t>
      </w:r>
      <w:r w:rsidR="00760D06">
        <w:rPr>
          <w:rFonts w:ascii="仿宋" w:eastAsia="仿宋" w:hAnsi="仿宋" w:cs="宋体" w:hint="eastAsia"/>
          <w:kern w:val="0"/>
          <w:sz w:val="24"/>
        </w:rPr>
        <w:t>不定积分、定积分的</w:t>
      </w:r>
      <w:r w:rsidR="007C57DC" w:rsidRPr="006E628A">
        <w:rPr>
          <w:rFonts w:ascii="仿宋" w:eastAsia="仿宋" w:hAnsi="仿宋" w:cs="宋体" w:hint="eastAsia"/>
          <w:kern w:val="0"/>
          <w:sz w:val="24"/>
        </w:rPr>
        <w:t>性质</w:t>
      </w:r>
      <w:r w:rsidR="00760D06">
        <w:rPr>
          <w:rFonts w:ascii="仿宋" w:eastAsia="仿宋" w:hAnsi="仿宋" w:cs="宋体" w:hint="eastAsia"/>
          <w:kern w:val="0"/>
          <w:sz w:val="24"/>
        </w:rPr>
        <w:t>；熟练掌握基本积分公式</w:t>
      </w:r>
      <w:r w:rsidR="007C57DC" w:rsidRPr="006E628A">
        <w:rPr>
          <w:rFonts w:ascii="仿宋" w:eastAsia="仿宋" w:hAnsi="仿宋" w:cs="宋体" w:hint="eastAsia"/>
          <w:kern w:val="0"/>
          <w:sz w:val="24"/>
        </w:rPr>
        <w:t>。</w:t>
      </w:r>
    </w:p>
    <w:p w:rsidR="00724F8D" w:rsidRPr="006E628A" w:rsidRDefault="00DB0709" w:rsidP="006E628A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（5）</w:t>
      </w:r>
      <w:r w:rsidR="00760D06">
        <w:rPr>
          <w:rFonts w:ascii="仿宋" w:eastAsia="仿宋" w:hAnsi="仿宋" w:cs="宋体" w:hint="eastAsia"/>
          <w:kern w:val="0"/>
          <w:sz w:val="24"/>
        </w:rPr>
        <w:t>熟练</w:t>
      </w:r>
      <w:r w:rsidR="0099543F">
        <w:rPr>
          <w:rFonts w:ascii="仿宋" w:eastAsia="仿宋" w:hAnsi="仿宋" w:cs="宋体" w:hint="eastAsia"/>
          <w:kern w:val="0"/>
          <w:sz w:val="24"/>
        </w:rPr>
        <w:t>掌握不定积分、定积分的换元法和分部积分法；掌握奇偶函数定积分的性质。</w:t>
      </w:r>
    </w:p>
    <w:p w:rsidR="00724F8D" w:rsidRPr="006E628A" w:rsidRDefault="00DB0709" w:rsidP="006E628A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（6）</w:t>
      </w:r>
      <w:r w:rsidR="007C57DC" w:rsidRPr="006E628A">
        <w:rPr>
          <w:rFonts w:ascii="仿宋" w:eastAsia="仿宋" w:hAnsi="仿宋" w:cs="宋体" w:hint="eastAsia"/>
          <w:kern w:val="0"/>
          <w:sz w:val="24"/>
        </w:rPr>
        <w:t>了解变上限的定积分是变上限的函数，</w:t>
      </w:r>
      <w:proofErr w:type="gramStart"/>
      <w:r w:rsidR="007C57DC" w:rsidRPr="006E628A">
        <w:rPr>
          <w:rFonts w:ascii="仿宋" w:eastAsia="仿宋" w:hAnsi="仿宋" w:cs="宋体" w:hint="eastAsia"/>
          <w:kern w:val="0"/>
          <w:sz w:val="24"/>
        </w:rPr>
        <w:t>掌握对变上</w:t>
      </w:r>
      <w:proofErr w:type="gramEnd"/>
      <w:r w:rsidR="007C57DC" w:rsidRPr="006E628A">
        <w:rPr>
          <w:rFonts w:ascii="仿宋" w:eastAsia="仿宋" w:hAnsi="仿宋" w:cs="宋体" w:hint="eastAsia"/>
          <w:kern w:val="0"/>
          <w:sz w:val="24"/>
        </w:rPr>
        <w:t>限定积分</w:t>
      </w:r>
      <w:proofErr w:type="gramStart"/>
      <w:r w:rsidR="007C57DC" w:rsidRPr="006E628A">
        <w:rPr>
          <w:rFonts w:ascii="仿宋" w:eastAsia="仿宋" w:hAnsi="仿宋" w:cs="宋体" w:hint="eastAsia"/>
          <w:kern w:val="0"/>
          <w:sz w:val="24"/>
        </w:rPr>
        <w:t>求导数</w:t>
      </w:r>
      <w:proofErr w:type="gramEnd"/>
      <w:r w:rsidR="007C57DC" w:rsidRPr="006E628A">
        <w:rPr>
          <w:rFonts w:ascii="仿宋" w:eastAsia="仿宋" w:hAnsi="仿宋" w:cs="宋体" w:hint="eastAsia"/>
          <w:kern w:val="0"/>
          <w:sz w:val="24"/>
        </w:rPr>
        <w:t>的方法。</w:t>
      </w:r>
    </w:p>
    <w:p w:rsidR="00724F8D" w:rsidRPr="006E628A" w:rsidRDefault="00DB0709" w:rsidP="006E628A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（7）</w:t>
      </w:r>
      <w:r w:rsidR="007C57DC" w:rsidRPr="006E628A">
        <w:rPr>
          <w:rFonts w:ascii="仿宋" w:eastAsia="仿宋" w:hAnsi="仿宋" w:cs="宋体" w:hint="eastAsia"/>
          <w:kern w:val="0"/>
          <w:sz w:val="24"/>
        </w:rPr>
        <w:t>掌握定积分的几何意义及应用。</w:t>
      </w:r>
    </w:p>
    <w:p w:rsidR="00724F8D" w:rsidRPr="006E628A" w:rsidRDefault="00DB0709" w:rsidP="00DB0709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4、</w:t>
      </w:r>
      <w:r w:rsidR="007C57DC" w:rsidRPr="006E628A">
        <w:rPr>
          <w:rFonts w:ascii="仿宋" w:eastAsia="仿宋" w:hAnsi="仿宋" w:hint="eastAsia"/>
          <w:b/>
          <w:sz w:val="24"/>
        </w:rPr>
        <w:t>导数与积分的应用</w:t>
      </w:r>
    </w:p>
    <w:p w:rsidR="00724F8D" w:rsidRPr="006E628A" w:rsidRDefault="00DB0709" w:rsidP="00DB0709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（1）</w:t>
      </w:r>
      <w:r w:rsidR="007C57DC" w:rsidRPr="006E628A">
        <w:rPr>
          <w:rFonts w:ascii="仿宋" w:eastAsia="仿宋" w:hAnsi="仿宋" w:cs="宋体" w:hint="eastAsia"/>
          <w:kern w:val="0"/>
          <w:sz w:val="24"/>
        </w:rPr>
        <w:t>掌握导数在极限中的应用</w:t>
      </w:r>
      <w:r w:rsidR="00760D06">
        <w:rPr>
          <w:rFonts w:ascii="仿宋" w:eastAsia="仿宋" w:hAnsi="仿宋" w:cs="宋体" w:hint="eastAsia"/>
          <w:kern w:val="0"/>
          <w:sz w:val="24"/>
        </w:rPr>
        <w:t>，熟练掌握</w:t>
      </w:r>
      <w:r w:rsidR="007C57DC" w:rsidRPr="006E628A">
        <w:rPr>
          <w:rFonts w:ascii="仿宋" w:eastAsia="仿宋" w:hAnsi="仿宋" w:cs="宋体" w:hint="eastAsia"/>
          <w:kern w:val="0"/>
          <w:sz w:val="24"/>
        </w:rPr>
        <w:t>利用导数判定函数的</w:t>
      </w:r>
      <w:proofErr w:type="gramStart"/>
      <w:r w:rsidR="007C57DC" w:rsidRPr="006E628A">
        <w:rPr>
          <w:rFonts w:ascii="仿宋" w:eastAsia="仿宋" w:hAnsi="仿宋" w:cs="宋体" w:hint="eastAsia"/>
          <w:kern w:val="0"/>
          <w:sz w:val="24"/>
        </w:rPr>
        <w:t>单调性及求函数</w:t>
      </w:r>
      <w:proofErr w:type="gramEnd"/>
      <w:r w:rsidR="007C57DC" w:rsidRPr="006E628A">
        <w:rPr>
          <w:rFonts w:ascii="仿宋" w:eastAsia="仿宋" w:hAnsi="仿宋" w:cs="宋体" w:hint="eastAsia"/>
          <w:kern w:val="0"/>
          <w:sz w:val="24"/>
        </w:rPr>
        <w:t>的单调增、减区间的方法，会利用函数的增减性证明简单的不等式。</w:t>
      </w:r>
    </w:p>
    <w:p w:rsidR="00724F8D" w:rsidRPr="006E628A" w:rsidRDefault="00DB0709" w:rsidP="00DB0709">
      <w:pPr>
        <w:widowControl/>
        <w:spacing w:line="360" w:lineRule="auto"/>
        <w:ind w:left="480"/>
        <w:jc w:val="left"/>
        <w:rPr>
          <w:rFonts w:ascii="仿宋" w:eastAsia="仿宋" w:hAnsi="仿宋" w:cstheme="minorEastAsia"/>
          <w:kern w:val="0"/>
          <w:sz w:val="24"/>
        </w:rPr>
      </w:pPr>
      <w:r>
        <w:rPr>
          <w:rFonts w:ascii="仿宋" w:eastAsia="仿宋" w:hAnsi="仿宋" w:cstheme="minorEastAsia" w:hint="eastAsia"/>
          <w:kern w:val="0"/>
          <w:sz w:val="24"/>
        </w:rPr>
        <w:t>（2）</w:t>
      </w:r>
      <w:r w:rsidR="007C57DC" w:rsidRPr="006E628A">
        <w:rPr>
          <w:rFonts w:ascii="仿宋" w:eastAsia="仿宋" w:hAnsi="仿宋" w:cstheme="minorEastAsia" w:hint="eastAsia"/>
          <w:kern w:val="0"/>
          <w:sz w:val="24"/>
        </w:rPr>
        <w:t>会判定函数的凹凸性，</w:t>
      </w:r>
      <w:proofErr w:type="gramStart"/>
      <w:r w:rsidR="007C57DC" w:rsidRPr="006E628A">
        <w:rPr>
          <w:rFonts w:ascii="仿宋" w:eastAsia="仿宋" w:hAnsi="仿宋" w:cstheme="minorEastAsia" w:hint="eastAsia"/>
          <w:kern w:val="0"/>
          <w:sz w:val="24"/>
        </w:rPr>
        <w:t>会求曲线</w:t>
      </w:r>
      <w:proofErr w:type="gramEnd"/>
      <w:r w:rsidR="007C57DC" w:rsidRPr="006E628A">
        <w:rPr>
          <w:rFonts w:ascii="仿宋" w:eastAsia="仿宋" w:hAnsi="仿宋" w:cstheme="minorEastAsia" w:hint="eastAsia"/>
          <w:kern w:val="0"/>
          <w:sz w:val="24"/>
        </w:rPr>
        <w:t>的拐点。</w:t>
      </w:r>
    </w:p>
    <w:p w:rsidR="00724F8D" w:rsidRPr="006E628A" w:rsidRDefault="00DB0709" w:rsidP="00DB0709">
      <w:pPr>
        <w:widowControl/>
        <w:spacing w:line="360" w:lineRule="auto"/>
        <w:ind w:left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（3）</w:t>
      </w:r>
      <w:r w:rsidR="007C57DC" w:rsidRPr="006E628A">
        <w:rPr>
          <w:rFonts w:ascii="仿宋" w:eastAsia="仿宋" w:hAnsi="仿宋" w:cs="宋体" w:hint="eastAsia"/>
          <w:kern w:val="0"/>
          <w:sz w:val="24"/>
        </w:rPr>
        <w:t>了解函数极值的概念，掌握求函数的极值和最值的方法，并且会解简单的应用问题。</w:t>
      </w:r>
    </w:p>
    <w:p w:rsidR="00724F8D" w:rsidRPr="006E628A" w:rsidRDefault="00DB0709" w:rsidP="00DB0709">
      <w:pPr>
        <w:widowControl/>
        <w:spacing w:line="360" w:lineRule="auto"/>
        <w:ind w:left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（4）</w:t>
      </w:r>
      <w:proofErr w:type="gramStart"/>
      <w:r w:rsidR="007C57DC" w:rsidRPr="006E628A">
        <w:rPr>
          <w:rFonts w:ascii="仿宋" w:eastAsia="仿宋" w:hAnsi="仿宋" w:cs="宋体" w:hint="eastAsia"/>
          <w:kern w:val="0"/>
          <w:sz w:val="24"/>
        </w:rPr>
        <w:t>会求曲线</w:t>
      </w:r>
      <w:proofErr w:type="gramEnd"/>
      <w:r w:rsidR="007C57DC" w:rsidRPr="006E628A">
        <w:rPr>
          <w:rFonts w:ascii="仿宋" w:eastAsia="仿宋" w:hAnsi="仿宋" w:cs="宋体" w:hint="eastAsia"/>
          <w:kern w:val="0"/>
          <w:sz w:val="24"/>
        </w:rPr>
        <w:t>的水平渐近线与铅直渐近线。</w:t>
      </w:r>
    </w:p>
    <w:p w:rsidR="00DB0709" w:rsidRDefault="00DB0709" w:rsidP="00DB0709">
      <w:pPr>
        <w:widowControl/>
        <w:spacing w:line="360" w:lineRule="auto"/>
        <w:ind w:left="480"/>
        <w:jc w:val="left"/>
        <w:rPr>
          <w:rFonts w:ascii="仿宋" w:eastAsia="仿宋" w:hAnsi="仿宋" w:cs="宋体" w:hint="eastAsia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（5）</w:t>
      </w:r>
      <w:r w:rsidR="00760D06">
        <w:rPr>
          <w:rFonts w:ascii="仿宋" w:eastAsia="仿宋" w:hAnsi="仿宋" w:cs="宋体" w:hint="eastAsia"/>
          <w:kern w:val="0"/>
          <w:sz w:val="24"/>
        </w:rPr>
        <w:t>熟练</w:t>
      </w:r>
      <w:r w:rsidR="007C57DC" w:rsidRPr="006E628A">
        <w:rPr>
          <w:rFonts w:ascii="仿宋" w:eastAsia="仿宋" w:hAnsi="仿宋" w:cs="宋体" w:hint="eastAsia"/>
          <w:kern w:val="0"/>
          <w:sz w:val="24"/>
        </w:rPr>
        <w:t>掌握直角坐标系下用定积分计算平面图形的面积。</w:t>
      </w:r>
    </w:p>
    <w:p w:rsidR="00724F8D" w:rsidRPr="00DB0709" w:rsidRDefault="00DB0709" w:rsidP="00DB0709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DB0709">
        <w:rPr>
          <w:rFonts w:ascii="仿宋" w:eastAsia="仿宋" w:hAnsi="仿宋" w:hint="eastAsia"/>
          <w:sz w:val="24"/>
        </w:rPr>
        <w:t>（6）</w:t>
      </w:r>
      <w:r w:rsidR="007C57DC" w:rsidRPr="00DB0709">
        <w:rPr>
          <w:rFonts w:ascii="仿宋" w:eastAsia="仿宋" w:hAnsi="仿宋" w:hint="eastAsia"/>
          <w:sz w:val="24"/>
        </w:rPr>
        <w:t>理解微分方程的定义，理解微分方程的阶、解、通解、初始条件和特解。</w:t>
      </w:r>
    </w:p>
    <w:p w:rsidR="00724F8D" w:rsidRPr="006E628A" w:rsidRDefault="00DB0709" w:rsidP="00DB0709">
      <w:pPr>
        <w:widowControl/>
        <w:spacing w:line="360" w:lineRule="auto"/>
        <w:ind w:left="480"/>
        <w:jc w:val="left"/>
        <w:rPr>
          <w:rFonts w:ascii="仿宋" w:eastAsia="仿宋" w:hAnsi="仿宋" w:cs="宋体"/>
          <w:kern w:val="0"/>
          <w:sz w:val="24"/>
        </w:rPr>
      </w:pPr>
      <w:r w:rsidRPr="00DB0709">
        <w:rPr>
          <w:rFonts w:ascii="仿宋" w:eastAsia="仿宋" w:hAnsi="仿宋" w:cs="宋体" w:hint="eastAsia"/>
          <w:kern w:val="0"/>
          <w:sz w:val="24"/>
        </w:rPr>
        <w:t>（7）</w:t>
      </w:r>
      <w:r w:rsidR="007C57DC" w:rsidRPr="006E628A">
        <w:rPr>
          <w:rFonts w:ascii="仿宋" w:eastAsia="仿宋" w:hAnsi="仿宋" w:cs="宋体" w:hint="eastAsia"/>
          <w:kern w:val="0"/>
          <w:sz w:val="24"/>
        </w:rPr>
        <w:t>掌握可分离变量方程的解法。</w:t>
      </w:r>
    </w:p>
    <w:p w:rsidR="00DB0709" w:rsidRDefault="00DB0709" w:rsidP="00DB0709">
      <w:pPr>
        <w:widowControl/>
        <w:spacing w:line="360" w:lineRule="auto"/>
        <w:ind w:left="480"/>
        <w:jc w:val="left"/>
        <w:rPr>
          <w:rFonts w:ascii="仿宋" w:eastAsia="仿宋" w:hAnsi="仿宋" w:cs="宋体" w:hint="eastAsia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（8）</w:t>
      </w:r>
      <w:r w:rsidR="007C57DC" w:rsidRPr="006E628A">
        <w:rPr>
          <w:rFonts w:ascii="仿宋" w:eastAsia="仿宋" w:hAnsi="仿宋" w:cs="宋体" w:hint="eastAsia"/>
          <w:kern w:val="0"/>
          <w:sz w:val="24"/>
        </w:rPr>
        <w:t>掌握一阶线性微分方程的解法。</w:t>
      </w:r>
    </w:p>
    <w:p w:rsidR="00724F8D" w:rsidRPr="00DB0709" w:rsidRDefault="00DB0709" w:rsidP="00DB0709">
      <w:pPr>
        <w:widowControl/>
        <w:spacing w:line="360" w:lineRule="auto"/>
        <w:ind w:left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5、</w:t>
      </w:r>
      <w:r w:rsidR="007C57DC" w:rsidRPr="006E628A">
        <w:rPr>
          <w:rFonts w:ascii="仿宋" w:eastAsia="仿宋" w:hAnsi="仿宋" w:hint="eastAsia"/>
          <w:b/>
          <w:sz w:val="24"/>
        </w:rPr>
        <w:t>无穷级数</w:t>
      </w:r>
    </w:p>
    <w:p w:rsidR="00724F8D" w:rsidRPr="00DB0709" w:rsidRDefault="00DB0709" w:rsidP="00DB0709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DB0709">
        <w:rPr>
          <w:rFonts w:ascii="仿宋" w:eastAsia="仿宋" w:hAnsi="仿宋" w:hint="eastAsia"/>
          <w:sz w:val="24"/>
        </w:rPr>
        <w:lastRenderedPageBreak/>
        <w:t>（1）</w:t>
      </w:r>
      <w:r w:rsidR="007C57DC" w:rsidRPr="00DB0709">
        <w:rPr>
          <w:rFonts w:ascii="仿宋" w:eastAsia="仿宋" w:hAnsi="仿宋" w:hint="eastAsia"/>
          <w:sz w:val="24"/>
        </w:rPr>
        <w:t>理解级数收敛、发散的概念，掌握级数收敛的必要条件，了解级数的基本性质。</w:t>
      </w:r>
    </w:p>
    <w:p w:rsidR="00724F8D" w:rsidRPr="006E628A" w:rsidRDefault="00DB0709" w:rsidP="00DB0709">
      <w:pPr>
        <w:widowControl/>
        <w:spacing w:line="360" w:lineRule="auto"/>
        <w:ind w:left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（2）</w:t>
      </w:r>
      <w:r w:rsidR="00973AFB">
        <w:rPr>
          <w:rFonts w:ascii="仿宋" w:eastAsia="仿宋" w:hAnsi="仿宋" w:cs="宋体" w:hint="eastAsia"/>
          <w:kern w:val="0"/>
          <w:sz w:val="24"/>
        </w:rPr>
        <w:t>掌握正项</w:t>
      </w:r>
      <w:r w:rsidR="007C57DC" w:rsidRPr="006E628A">
        <w:rPr>
          <w:rFonts w:ascii="仿宋" w:eastAsia="仿宋" w:hAnsi="仿宋" w:cs="宋体" w:hint="eastAsia"/>
          <w:kern w:val="0"/>
          <w:sz w:val="24"/>
        </w:rPr>
        <w:t>级数的比较判别法和比值判别法。</w:t>
      </w:r>
    </w:p>
    <w:p w:rsidR="00724F8D" w:rsidRPr="006E628A" w:rsidRDefault="00DB0709" w:rsidP="00DB0709">
      <w:pPr>
        <w:widowControl/>
        <w:spacing w:line="360" w:lineRule="auto"/>
        <w:ind w:left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（3）</w:t>
      </w:r>
      <w:r w:rsidR="007C57DC" w:rsidRPr="006E628A">
        <w:rPr>
          <w:rFonts w:ascii="仿宋" w:eastAsia="仿宋" w:hAnsi="仿宋" w:cs="宋体" w:hint="eastAsia"/>
          <w:kern w:val="0"/>
          <w:sz w:val="24"/>
        </w:rPr>
        <w:t>掌握几何级数</w:t>
      </w:r>
      <w:r w:rsidR="007C57DC" w:rsidRPr="006E628A">
        <w:rPr>
          <w:rFonts w:ascii="仿宋" w:eastAsia="仿宋" w:hAnsi="仿宋" w:cs="宋体" w:hint="eastAsia"/>
          <w:kern w:val="0"/>
          <w:position w:val="-26"/>
          <w:sz w:val="24"/>
        </w:rPr>
        <w:object w:dxaOrig="56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65pt;height:29.95pt" o:ole="">
            <v:imagedata r:id="rId9" o:title=""/>
          </v:shape>
          <o:OLEObject Type="Embed" ProgID="Equation.3" ShapeID="_x0000_i1025" DrawAspect="Content" ObjectID="_1651328721" r:id="rId10"/>
        </w:object>
      </w:r>
      <w:r w:rsidR="00973AFB">
        <w:rPr>
          <w:rFonts w:ascii="仿宋" w:eastAsia="仿宋" w:hAnsi="仿宋" w:cs="宋体" w:hint="eastAsia"/>
          <w:kern w:val="0"/>
          <w:sz w:val="24"/>
        </w:rPr>
        <w:t>、</w:t>
      </w:r>
      <w:r w:rsidR="007C57DC" w:rsidRPr="006E628A">
        <w:rPr>
          <w:rFonts w:ascii="仿宋" w:eastAsia="仿宋" w:hAnsi="仿宋" w:cs="宋体" w:hint="eastAsia"/>
          <w:kern w:val="0"/>
          <w:sz w:val="24"/>
        </w:rPr>
        <w:t>p级数</w:t>
      </w:r>
      <w:r w:rsidR="007C57DC" w:rsidRPr="006E628A">
        <w:rPr>
          <w:rFonts w:ascii="仿宋" w:eastAsia="仿宋" w:hAnsi="仿宋" w:cs="宋体" w:hint="eastAsia"/>
          <w:kern w:val="0"/>
          <w:position w:val="-26"/>
          <w:sz w:val="24"/>
        </w:rPr>
        <w:object w:dxaOrig="600" w:dyaOrig="600">
          <v:shape id="_x0000_i1026" type="#_x0000_t75" style="width:29.95pt;height:29.95pt" o:ole="">
            <v:imagedata r:id="rId11" o:title=""/>
          </v:shape>
          <o:OLEObject Type="Embed" ProgID="Equation.3" ShapeID="_x0000_i1026" DrawAspect="Content" ObjectID="_1651328722" r:id="rId12"/>
        </w:object>
      </w:r>
      <w:r w:rsidR="007C57DC" w:rsidRPr="006E628A">
        <w:rPr>
          <w:rFonts w:ascii="仿宋" w:eastAsia="仿宋" w:hAnsi="仿宋" w:cs="宋体" w:hint="eastAsia"/>
          <w:kern w:val="0"/>
          <w:sz w:val="24"/>
        </w:rPr>
        <w:t>的</w:t>
      </w:r>
      <w:proofErr w:type="gramStart"/>
      <w:r w:rsidR="007C57DC" w:rsidRPr="006E628A">
        <w:rPr>
          <w:rFonts w:ascii="仿宋" w:eastAsia="仿宋" w:hAnsi="仿宋" w:cs="宋体" w:hint="eastAsia"/>
          <w:kern w:val="0"/>
          <w:sz w:val="24"/>
        </w:rPr>
        <w:t>敛</w:t>
      </w:r>
      <w:proofErr w:type="gramEnd"/>
      <w:r w:rsidR="007C57DC" w:rsidRPr="006E628A">
        <w:rPr>
          <w:rFonts w:ascii="仿宋" w:eastAsia="仿宋" w:hAnsi="仿宋" w:cs="宋体" w:hint="eastAsia"/>
          <w:kern w:val="0"/>
          <w:sz w:val="24"/>
        </w:rPr>
        <w:t>散性。</w:t>
      </w:r>
    </w:p>
    <w:p w:rsidR="00724F8D" w:rsidRPr="006E628A" w:rsidRDefault="00DB0709" w:rsidP="00DB0709">
      <w:pPr>
        <w:widowControl/>
        <w:spacing w:line="360" w:lineRule="auto"/>
        <w:ind w:left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（4）</w:t>
      </w:r>
      <w:r w:rsidR="007C57DC" w:rsidRPr="006E628A">
        <w:rPr>
          <w:rFonts w:ascii="仿宋" w:eastAsia="仿宋" w:hAnsi="仿宋" w:cs="宋体" w:hint="eastAsia"/>
          <w:kern w:val="0"/>
          <w:sz w:val="24"/>
        </w:rPr>
        <w:t>会使用莱布尼兹判断交错级数的</w:t>
      </w:r>
      <w:proofErr w:type="gramStart"/>
      <w:r w:rsidR="007C57DC" w:rsidRPr="006E628A">
        <w:rPr>
          <w:rFonts w:ascii="仿宋" w:eastAsia="仿宋" w:hAnsi="仿宋" w:cs="宋体" w:hint="eastAsia"/>
          <w:kern w:val="0"/>
          <w:sz w:val="24"/>
        </w:rPr>
        <w:t>敛</w:t>
      </w:r>
      <w:proofErr w:type="gramEnd"/>
      <w:r w:rsidR="007C57DC" w:rsidRPr="006E628A">
        <w:rPr>
          <w:rFonts w:ascii="仿宋" w:eastAsia="仿宋" w:hAnsi="仿宋" w:cs="宋体" w:hint="eastAsia"/>
          <w:kern w:val="0"/>
          <w:sz w:val="24"/>
        </w:rPr>
        <w:t>散性。</w:t>
      </w:r>
    </w:p>
    <w:p w:rsidR="00724F8D" w:rsidRPr="00DB0709" w:rsidRDefault="00DB0709" w:rsidP="00DB0709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DB0709">
        <w:rPr>
          <w:rFonts w:ascii="仿宋" w:eastAsia="仿宋" w:hAnsi="仿宋" w:hint="eastAsia"/>
          <w:sz w:val="24"/>
        </w:rPr>
        <w:t>（5）</w:t>
      </w:r>
      <w:r w:rsidR="00973AFB" w:rsidRPr="00DB0709">
        <w:rPr>
          <w:rFonts w:ascii="仿宋" w:eastAsia="仿宋" w:hAnsi="仿宋" w:hint="eastAsia"/>
          <w:sz w:val="24"/>
        </w:rPr>
        <w:t>理解级数绝对收敛与条件收敛的概念；</w:t>
      </w:r>
      <w:r w:rsidR="007C57DC" w:rsidRPr="00DB0709">
        <w:rPr>
          <w:rFonts w:ascii="仿宋" w:eastAsia="仿宋" w:hAnsi="仿宋" w:hint="eastAsia"/>
          <w:sz w:val="24"/>
        </w:rPr>
        <w:t>会判定任意级数绝对收敛与条件收敛的方法。</w:t>
      </w:r>
    </w:p>
    <w:p w:rsidR="00724F8D" w:rsidRPr="006E628A" w:rsidRDefault="00DB0709" w:rsidP="00DB0709">
      <w:pPr>
        <w:widowControl/>
        <w:spacing w:line="360" w:lineRule="auto"/>
        <w:ind w:left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（6）</w:t>
      </w:r>
      <w:r w:rsidR="007C57DC" w:rsidRPr="006E628A">
        <w:rPr>
          <w:rFonts w:ascii="仿宋" w:eastAsia="仿宋" w:hAnsi="仿宋" w:cs="宋体" w:hint="eastAsia"/>
          <w:kern w:val="0"/>
          <w:sz w:val="24"/>
        </w:rPr>
        <w:t>了解幂级数的概念和性质。</w:t>
      </w:r>
    </w:p>
    <w:p w:rsidR="00DB0709" w:rsidRDefault="00DB0709" w:rsidP="00DB0709">
      <w:pPr>
        <w:widowControl/>
        <w:spacing w:line="360" w:lineRule="auto"/>
        <w:ind w:left="480"/>
        <w:jc w:val="left"/>
        <w:rPr>
          <w:rFonts w:ascii="仿宋" w:eastAsia="仿宋" w:hAnsi="仿宋" w:cs="宋体" w:hint="eastAsia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（7）</w:t>
      </w:r>
      <w:r w:rsidR="007C57DC" w:rsidRPr="006E628A">
        <w:rPr>
          <w:rFonts w:ascii="仿宋" w:eastAsia="仿宋" w:hAnsi="仿宋" w:cs="宋体" w:hint="eastAsia"/>
          <w:kern w:val="0"/>
          <w:sz w:val="24"/>
        </w:rPr>
        <w:t>掌握求幂级数的收敛半径，收敛区间。</w:t>
      </w:r>
    </w:p>
    <w:p w:rsidR="00724F8D" w:rsidRPr="00DB0709" w:rsidRDefault="00DB0709" w:rsidP="00DB0709">
      <w:pPr>
        <w:widowControl/>
        <w:spacing w:line="360" w:lineRule="auto"/>
        <w:ind w:left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6、</w:t>
      </w:r>
      <w:r w:rsidR="007C57DC" w:rsidRPr="006E628A">
        <w:rPr>
          <w:rFonts w:ascii="仿宋" w:eastAsia="仿宋" w:hAnsi="仿宋" w:hint="eastAsia"/>
          <w:b/>
          <w:sz w:val="24"/>
        </w:rPr>
        <w:t>行列式</w:t>
      </w:r>
    </w:p>
    <w:p w:rsidR="00724F8D" w:rsidRPr="006E628A" w:rsidRDefault="00DB0709" w:rsidP="00DB0709">
      <w:pPr>
        <w:widowControl/>
        <w:spacing w:line="360" w:lineRule="auto"/>
        <w:ind w:left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（1）</w:t>
      </w:r>
      <w:r w:rsidR="00973AFB">
        <w:rPr>
          <w:rFonts w:ascii="仿宋" w:eastAsia="仿宋" w:hAnsi="仿宋" w:cs="宋体" w:hint="eastAsia"/>
          <w:kern w:val="0"/>
          <w:sz w:val="24"/>
        </w:rPr>
        <w:t>掌握二、三阶行列式的计算（对角线法则</w:t>
      </w:r>
      <w:r w:rsidR="007C57DC" w:rsidRPr="006E628A">
        <w:rPr>
          <w:rFonts w:ascii="仿宋" w:eastAsia="仿宋" w:hAnsi="仿宋" w:cs="宋体" w:hint="eastAsia"/>
          <w:kern w:val="0"/>
          <w:sz w:val="24"/>
        </w:rPr>
        <w:t>）。</w:t>
      </w:r>
    </w:p>
    <w:p w:rsidR="00724F8D" w:rsidRPr="006E628A" w:rsidRDefault="00DB0709" w:rsidP="00DB0709">
      <w:pPr>
        <w:widowControl/>
        <w:spacing w:line="360" w:lineRule="auto"/>
        <w:ind w:left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（2）</w:t>
      </w:r>
      <w:r w:rsidR="007C57DC" w:rsidRPr="006E628A">
        <w:rPr>
          <w:rFonts w:ascii="仿宋" w:eastAsia="仿宋" w:hAnsi="仿宋" w:cs="宋体" w:hint="eastAsia"/>
          <w:kern w:val="0"/>
          <w:sz w:val="24"/>
        </w:rPr>
        <w:t>了解行列式的概念，掌握行列式的性质。</w:t>
      </w:r>
    </w:p>
    <w:p w:rsidR="00724F8D" w:rsidRPr="006E628A" w:rsidRDefault="00DB0709" w:rsidP="00DB0709">
      <w:pPr>
        <w:widowControl/>
        <w:spacing w:line="360" w:lineRule="auto"/>
        <w:ind w:left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（3）</w:t>
      </w:r>
      <w:r w:rsidR="00760D06">
        <w:rPr>
          <w:rFonts w:ascii="仿宋" w:eastAsia="仿宋" w:hAnsi="仿宋" w:cs="宋体" w:hint="eastAsia"/>
          <w:kern w:val="0"/>
          <w:sz w:val="24"/>
        </w:rPr>
        <w:t>熟练</w:t>
      </w:r>
      <w:r w:rsidR="00973AFB">
        <w:rPr>
          <w:rFonts w:ascii="仿宋" w:eastAsia="仿宋" w:hAnsi="仿宋" w:cs="宋体" w:hint="eastAsia"/>
          <w:kern w:val="0"/>
          <w:sz w:val="24"/>
        </w:rPr>
        <w:t>掌握</w:t>
      </w:r>
      <w:r w:rsidR="007C57DC" w:rsidRPr="006E628A">
        <w:rPr>
          <w:rFonts w:ascii="仿宋" w:eastAsia="仿宋" w:hAnsi="仿宋" w:cs="宋体" w:hint="eastAsia"/>
          <w:kern w:val="0"/>
          <w:sz w:val="24"/>
        </w:rPr>
        <w:t>用行列式的性质和行列式按行（列）展开定理计算行列式。</w:t>
      </w:r>
    </w:p>
    <w:p w:rsidR="00DB0709" w:rsidRDefault="00DB0709" w:rsidP="00DB0709">
      <w:pPr>
        <w:widowControl/>
        <w:spacing w:line="360" w:lineRule="auto"/>
        <w:ind w:left="480"/>
        <w:jc w:val="left"/>
        <w:rPr>
          <w:rFonts w:ascii="仿宋" w:eastAsia="仿宋" w:hAnsi="仿宋" w:cs="宋体" w:hint="eastAsia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（4）</w:t>
      </w:r>
      <w:r w:rsidR="007C57DC" w:rsidRPr="006E628A">
        <w:rPr>
          <w:rFonts w:ascii="仿宋" w:eastAsia="仿宋" w:hAnsi="仿宋" w:cs="宋体" w:hint="eastAsia"/>
          <w:kern w:val="0"/>
          <w:sz w:val="24"/>
        </w:rPr>
        <w:t>掌握克拉默法则</w:t>
      </w:r>
      <w:r w:rsidR="00973AFB">
        <w:rPr>
          <w:rFonts w:ascii="仿宋" w:eastAsia="仿宋" w:hAnsi="仿宋" w:cs="宋体" w:hint="eastAsia"/>
          <w:kern w:val="0"/>
          <w:sz w:val="24"/>
        </w:rPr>
        <w:t>求解线性方程组</w:t>
      </w:r>
      <w:r w:rsidR="007C57DC" w:rsidRPr="006E628A">
        <w:rPr>
          <w:rFonts w:ascii="仿宋" w:eastAsia="仿宋" w:hAnsi="仿宋" w:cs="宋体" w:hint="eastAsia"/>
          <w:kern w:val="0"/>
          <w:sz w:val="24"/>
        </w:rPr>
        <w:t>。</w:t>
      </w:r>
    </w:p>
    <w:p w:rsidR="00724F8D" w:rsidRPr="00DB0709" w:rsidRDefault="00DB0709" w:rsidP="00DB0709">
      <w:pPr>
        <w:widowControl/>
        <w:spacing w:line="360" w:lineRule="auto"/>
        <w:ind w:left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7、</w:t>
      </w:r>
      <w:r w:rsidR="007C57DC" w:rsidRPr="006E628A">
        <w:rPr>
          <w:rFonts w:ascii="仿宋" w:eastAsia="仿宋" w:hAnsi="仿宋" w:hint="eastAsia"/>
          <w:b/>
          <w:sz w:val="24"/>
        </w:rPr>
        <w:t>矩阵与线性方程组</w:t>
      </w:r>
    </w:p>
    <w:p w:rsidR="00724F8D" w:rsidRPr="00DB0709" w:rsidRDefault="00DB0709" w:rsidP="00DB0709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DB0709">
        <w:rPr>
          <w:rFonts w:ascii="仿宋" w:eastAsia="仿宋" w:hAnsi="仿宋" w:hint="eastAsia"/>
          <w:sz w:val="24"/>
        </w:rPr>
        <w:t>（1）</w:t>
      </w:r>
      <w:r w:rsidR="007C57DC" w:rsidRPr="00DB0709">
        <w:rPr>
          <w:rFonts w:ascii="仿宋" w:eastAsia="仿宋" w:hAnsi="仿宋" w:hint="eastAsia"/>
          <w:sz w:val="24"/>
        </w:rPr>
        <w:t>理解矩阵的概念，了解单位矩阵，对角矩阵，三角矩阵，对称矩阵及它们的性质。</w:t>
      </w:r>
    </w:p>
    <w:p w:rsidR="00724F8D" w:rsidRPr="006E628A" w:rsidRDefault="00DB0709" w:rsidP="00DB0709">
      <w:pPr>
        <w:widowControl/>
        <w:spacing w:line="360" w:lineRule="auto"/>
        <w:ind w:left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（2）</w:t>
      </w:r>
      <w:r w:rsidR="00760D06">
        <w:rPr>
          <w:rFonts w:ascii="仿宋" w:eastAsia="仿宋" w:hAnsi="仿宋" w:cs="宋体" w:hint="eastAsia"/>
          <w:kern w:val="0"/>
          <w:sz w:val="24"/>
        </w:rPr>
        <w:t>熟练</w:t>
      </w:r>
      <w:r w:rsidR="00973AFB">
        <w:rPr>
          <w:rFonts w:ascii="仿宋" w:eastAsia="仿宋" w:hAnsi="仿宋" w:cs="宋体" w:hint="eastAsia"/>
          <w:kern w:val="0"/>
          <w:sz w:val="24"/>
        </w:rPr>
        <w:t>掌握矩阵的线性运算、乘法、转置及其</w:t>
      </w:r>
      <w:r w:rsidR="007C57DC" w:rsidRPr="006E628A">
        <w:rPr>
          <w:rFonts w:ascii="仿宋" w:eastAsia="仿宋" w:hAnsi="仿宋" w:cs="宋体" w:hint="eastAsia"/>
          <w:kern w:val="0"/>
          <w:sz w:val="24"/>
        </w:rPr>
        <w:t>运算规律。</w:t>
      </w:r>
    </w:p>
    <w:p w:rsidR="00724F8D" w:rsidRPr="00DB0709" w:rsidRDefault="00DB0709" w:rsidP="00DB0709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DB0709">
        <w:rPr>
          <w:rFonts w:ascii="仿宋" w:eastAsia="仿宋" w:hAnsi="仿宋" w:hint="eastAsia"/>
          <w:sz w:val="24"/>
        </w:rPr>
        <w:t>（3）</w:t>
      </w:r>
      <w:r w:rsidR="007C57DC" w:rsidRPr="00DB0709">
        <w:rPr>
          <w:rFonts w:ascii="仿宋" w:eastAsia="仿宋" w:hAnsi="仿宋" w:hint="eastAsia"/>
          <w:sz w:val="24"/>
        </w:rPr>
        <w:t>理解逆矩阵的概念，掌握矩阵可逆的充分必要条件，</w:t>
      </w:r>
      <w:r w:rsidR="00760D06" w:rsidRPr="00DB0709">
        <w:rPr>
          <w:rFonts w:ascii="仿宋" w:eastAsia="仿宋" w:hAnsi="仿宋" w:hint="eastAsia"/>
          <w:sz w:val="24"/>
        </w:rPr>
        <w:t>熟练</w:t>
      </w:r>
      <w:r w:rsidR="00973AFB" w:rsidRPr="00DB0709">
        <w:rPr>
          <w:rFonts w:ascii="仿宋" w:eastAsia="仿宋" w:hAnsi="仿宋" w:hint="eastAsia"/>
          <w:sz w:val="24"/>
        </w:rPr>
        <w:t>掌握利用伴随矩阵</w:t>
      </w:r>
      <w:r w:rsidR="007C57DC" w:rsidRPr="00DB0709">
        <w:rPr>
          <w:rFonts w:ascii="仿宋" w:eastAsia="仿宋" w:hAnsi="仿宋" w:hint="eastAsia"/>
          <w:sz w:val="24"/>
        </w:rPr>
        <w:t>求逆矩阵。</w:t>
      </w:r>
    </w:p>
    <w:p w:rsidR="00724F8D" w:rsidRPr="00DB0709" w:rsidRDefault="00DB0709" w:rsidP="00DB0709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DB0709">
        <w:rPr>
          <w:rFonts w:ascii="仿宋" w:eastAsia="仿宋" w:hAnsi="仿宋" w:hint="eastAsia"/>
          <w:sz w:val="24"/>
        </w:rPr>
        <w:t>（4）</w:t>
      </w:r>
      <w:r w:rsidR="007C57DC" w:rsidRPr="00DB0709">
        <w:rPr>
          <w:rFonts w:ascii="仿宋" w:eastAsia="仿宋" w:hAnsi="仿宋" w:hint="eastAsia"/>
          <w:sz w:val="24"/>
        </w:rPr>
        <w:t>掌握矩阵的初等变换，了解矩阵</w:t>
      </w:r>
      <w:proofErr w:type="gramStart"/>
      <w:r w:rsidR="007C57DC" w:rsidRPr="00DB0709">
        <w:rPr>
          <w:rFonts w:ascii="仿宋" w:eastAsia="仿宋" w:hAnsi="仿宋" w:hint="eastAsia"/>
          <w:sz w:val="24"/>
        </w:rPr>
        <w:t>秩</w:t>
      </w:r>
      <w:proofErr w:type="gramEnd"/>
      <w:r w:rsidR="007C57DC" w:rsidRPr="00DB0709">
        <w:rPr>
          <w:rFonts w:ascii="仿宋" w:eastAsia="仿宋" w:hAnsi="仿宋" w:hint="eastAsia"/>
          <w:sz w:val="24"/>
        </w:rPr>
        <w:t>的概念，掌握用初等变换求矩阵的秩和</w:t>
      </w:r>
      <w:proofErr w:type="gramStart"/>
      <w:r w:rsidR="007C57DC" w:rsidRPr="00DB0709">
        <w:rPr>
          <w:rFonts w:ascii="仿宋" w:eastAsia="仿宋" w:hAnsi="仿宋" w:hint="eastAsia"/>
          <w:sz w:val="24"/>
        </w:rPr>
        <w:t>逆矩阵</w:t>
      </w:r>
      <w:proofErr w:type="gramEnd"/>
      <w:r w:rsidR="007C57DC" w:rsidRPr="00DB0709">
        <w:rPr>
          <w:rFonts w:ascii="仿宋" w:eastAsia="仿宋" w:hAnsi="仿宋" w:hint="eastAsia"/>
          <w:sz w:val="24"/>
        </w:rPr>
        <w:t>的方法。</w:t>
      </w:r>
    </w:p>
    <w:p w:rsidR="00DB0709" w:rsidRPr="00DB0709" w:rsidRDefault="00DB0709" w:rsidP="00DB0709">
      <w:pPr>
        <w:widowControl/>
        <w:spacing w:line="360" w:lineRule="auto"/>
        <w:ind w:firstLineChars="200" w:firstLine="480"/>
        <w:jc w:val="left"/>
        <w:rPr>
          <w:rFonts w:ascii="仿宋" w:eastAsia="仿宋" w:hAnsi="仿宋" w:hint="eastAsia"/>
          <w:sz w:val="24"/>
        </w:rPr>
      </w:pPr>
      <w:r w:rsidRPr="00DB0709">
        <w:rPr>
          <w:rFonts w:ascii="仿宋" w:eastAsia="仿宋" w:hAnsi="仿宋" w:hint="eastAsia"/>
          <w:sz w:val="24"/>
        </w:rPr>
        <w:t>（5）</w:t>
      </w:r>
      <w:r w:rsidR="00973AFB" w:rsidRPr="00DB0709">
        <w:rPr>
          <w:rFonts w:ascii="仿宋" w:eastAsia="仿宋" w:hAnsi="仿宋" w:hint="eastAsia"/>
          <w:sz w:val="24"/>
        </w:rPr>
        <w:t>理解线性方程组解的判定定理，</w:t>
      </w:r>
      <w:r w:rsidR="007C57DC" w:rsidRPr="00DB0709">
        <w:rPr>
          <w:rFonts w:ascii="仿宋" w:eastAsia="仿宋" w:hAnsi="仿宋" w:hint="eastAsia"/>
          <w:sz w:val="24"/>
        </w:rPr>
        <w:t>掌握利用矩阵</w:t>
      </w:r>
      <w:r w:rsidR="00973AFB" w:rsidRPr="00DB0709">
        <w:rPr>
          <w:rFonts w:ascii="仿宋" w:eastAsia="仿宋" w:hAnsi="仿宋" w:hint="eastAsia"/>
          <w:sz w:val="24"/>
        </w:rPr>
        <w:t>初等变换</w:t>
      </w:r>
      <w:r w:rsidR="007C57DC" w:rsidRPr="00DB0709">
        <w:rPr>
          <w:rFonts w:ascii="仿宋" w:eastAsia="仿宋" w:hAnsi="仿宋" w:hint="eastAsia"/>
          <w:sz w:val="24"/>
        </w:rPr>
        <w:t>求解线性方程组。</w:t>
      </w:r>
    </w:p>
    <w:p w:rsidR="00724F8D" w:rsidRPr="00DB0709" w:rsidRDefault="00DB0709" w:rsidP="00DB0709">
      <w:pPr>
        <w:widowControl/>
        <w:spacing w:line="360" w:lineRule="auto"/>
        <w:ind w:left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8、</w:t>
      </w:r>
      <w:r w:rsidR="007C57DC" w:rsidRPr="006E628A">
        <w:rPr>
          <w:rFonts w:ascii="仿宋" w:eastAsia="仿宋" w:hAnsi="仿宋" w:hint="eastAsia"/>
          <w:b/>
          <w:sz w:val="24"/>
        </w:rPr>
        <w:t>向量代数</w:t>
      </w:r>
    </w:p>
    <w:p w:rsidR="00724F8D" w:rsidRPr="00DB0709" w:rsidRDefault="00DB0709" w:rsidP="00DB0709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DB0709">
        <w:rPr>
          <w:rFonts w:ascii="仿宋" w:eastAsia="仿宋" w:hAnsi="仿宋" w:hint="eastAsia"/>
          <w:sz w:val="24"/>
        </w:rPr>
        <w:t>（1）</w:t>
      </w:r>
      <w:r w:rsidR="007C57DC" w:rsidRPr="00DB0709">
        <w:rPr>
          <w:rFonts w:ascii="仿宋" w:eastAsia="仿宋" w:hAnsi="仿宋" w:hint="eastAsia"/>
          <w:sz w:val="24"/>
        </w:rPr>
        <w:t>理解向量的概念，掌握向量的坐标表示法，</w:t>
      </w:r>
      <w:proofErr w:type="gramStart"/>
      <w:r w:rsidR="007C57DC" w:rsidRPr="00DB0709">
        <w:rPr>
          <w:rFonts w:ascii="仿宋" w:eastAsia="仿宋" w:hAnsi="仿宋" w:hint="eastAsia"/>
          <w:sz w:val="24"/>
        </w:rPr>
        <w:t>会求单位向量</w:t>
      </w:r>
      <w:proofErr w:type="gramEnd"/>
      <w:r w:rsidR="007C57DC" w:rsidRPr="00DB0709">
        <w:rPr>
          <w:rFonts w:ascii="仿宋" w:eastAsia="仿宋" w:hAnsi="仿宋" w:hint="eastAsia"/>
          <w:sz w:val="24"/>
        </w:rPr>
        <w:t>、方向余弦、向量</w:t>
      </w:r>
      <w:proofErr w:type="gramStart"/>
      <w:r w:rsidR="007C57DC" w:rsidRPr="00DB0709">
        <w:rPr>
          <w:rFonts w:ascii="仿宋" w:eastAsia="仿宋" w:hAnsi="仿宋" w:hint="eastAsia"/>
          <w:sz w:val="24"/>
        </w:rPr>
        <w:t>在坐</w:t>
      </w:r>
      <w:proofErr w:type="gramEnd"/>
      <w:r w:rsidR="007C57DC" w:rsidRPr="00DB0709">
        <w:rPr>
          <w:rFonts w:ascii="仿宋" w:eastAsia="仿宋" w:hAnsi="仿宋" w:hint="eastAsia"/>
          <w:sz w:val="24"/>
        </w:rPr>
        <w:t>标轴上的投影。</w:t>
      </w:r>
    </w:p>
    <w:p w:rsidR="00724F8D" w:rsidRPr="00DB0709" w:rsidRDefault="00DB0709" w:rsidP="00DB0709">
      <w:pPr>
        <w:widowControl/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 w:rsidRPr="00DB0709">
        <w:rPr>
          <w:rFonts w:ascii="仿宋" w:eastAsia="仿宋" w:hAnsi="仿宋" w:hint="eastAsia"/>
          <w:sz w:val="24"/>
        </w:rPr>
        <w:t>（2）</w:t>
      </w:r>
      <w:r w:rsidR="007C57DC" w:rsidRPr="00DB0709">
        <w:rPr>
          <w:rFonts w:ascii="仿宋" w:eastAsia="仿宋" w:hAnsi="仿宋" w:hint="eastAsia"/>
          <w:sz w:val="24"/>
        </w:rPr>
        <w:t>掌握向量的线性运算、向量的数量积、以及两向量的向量积的计算方法。了解两向量平行、垂直的条件。</w:t>
      </w:r>
      <w:bookmarkStart w:id="0" w:name="_GoBack"/>
      <w:bookmarkEnd w:id="0"/>
    </w:p>
    <w:sectPr w:rsidR="00724F8D" w:rsidRPr="00DB0709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94" w:rsidRDefault="00844294" w:rsidP="00973AFB">
      <w:r>
        <w:separator/>
      </w:r>
    </w:p>
  </w:endnote>
  <w:endnote w:type="continuationSeparator" w:id="0">
    <w:p w:rsidR="00844294" w:rsidRDefault="00844294" w:rsidP="0097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544083"/>
      <w:docPartObj>
        <w:docPartGallery w:val="Page Numbers (Bottom of Page)"/>
        <w:docPartUnique/>
      </w:docPartObj>
    </w:sdtPr>
    <w:sdtEndPr/>
    <w:sdtContent>
      <w:p w:rsidR="00973AFB" w:rsidRDefault="00973A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709" w:rsidRPr="00DB0709">
          <w:rPr>
            <w:noProof/>
            <w:lang w:val="zh-CN"/>
          </w:rPr>
          <w:t>1</w:t>
        </w:r>
        <w:r>
          <w:fldChar w:fldCharType="end"/>
        </w:r>
      </w:p>
    </w:sdtContent>
  </w:sdt>
  <w:p w:rsidR="00973AFB" w:rsidRDefault="00973A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94" w:rsidRDefault="00844294" w:rsidP="00973AFB">
      <w:r>
        <w:separator/>
      </w:r>
    </w:p>
  </w:footnote>
  <w:footnote w:type="continuationSeparator" w:id="0">
    <w:p w:rsidR="00844294" w:rsidRDefault="00844294" w:rsidP="00973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1767C9"/>
    <w:multiLevelType w:val="singleLevel"/>
    <w:tmpl w:val="801767C9"/>
    <w:lvl w:ilvl="0">
      <w:start w:val="1"/>
      <w:numFmt w:val="decimal"/>
      <w:suff w:val="nothing"/>
      <w:lvlText w:val="%1、"/>
      <w:lvlJc w:val="left"/>
    </w:lvl>
  </w:abstractNum>
  <w:abstractNum w:abstractNumId="1">
    <w:nsid w:val="93FB4A57"/>
    <w:multiLevelType w:val="singleLevel"/>
    <w:tmpl w:val="93FB4A57"/>
    <w:lvl w:ilvl="0">
      <w:start w:val="1"/>
      <w:numFmt w:val="decimal"/>
      <w:suff w:val="nothing"/>
      <w:lvlText w:val="%1、"/>
      <w:lvlJc w:val="left"/>
    </w:lvl>
  </w:abstractNum>
  <w:abstractNum w:abstractNumId="2">
    <w:nsid w:val="EE8B40F0"/>
    <w:multiLevelType w:val="singleLevel"/>
    <w:tmpl w:val="EE8B40F0"/>
    <w:lvl w:ilvl="0">
      <w:start w:val="1"/>
      <w:numFmt w:val="decimal"/>
      <w:suff w:val="nothing"/>
      <w:lvlText w:val="%1、"/>
      <w:lvlJc w:val="left"/>
    </w:lvl>
  </w:abstractNum>
  <w:abstractNum w:abstractNumId="3">
    <w:nsid w:val="0F574941"/>
    <w:multiLevelType w:val="singleLevel"/>
    <w:tmpl w:val="0F574941"/>
    <w:lvl w:ilvl="0">
      <w:start w:val="1"/>
      <w:numFmt w:val="decimal"/>
      <w:suff w:val="nothing"/>
      <w:lvlText w:val="%1、"/>
      <w:lvlJc w:val="left"/>
    </w:lvl>
  </w:abstractNum>
  <w:abstractNum w:abstractNumId="4">
    <w:nsid w:val="2163DFA9"/>
    <w:multiLevelType w:val="singleLevel"/>
    <w:tmpl w:val="2163DFA9"/>
    <w:lvl w:ilvl="0">
      <w:start w:val="1"/>
      <w:numFmt w:val="decimal"/>
      <w:suff w:val="nothing"/>
      <w:lvlText w:val="%1、"/>
      <w:lvlJc w:val="left"/>
    </w:lvl>
  </w:abstractNum>
  <w:abstractNum w:abstractNumId="5">
    <w:nsid w:val="6A698847"/>
    <w:multiLevelType w:val="singleLevel"/>
    <w:tmpl w:val="6A698847"/>
    <w:lvl w:ilvl="0">
      <w:start w:val="1"/>
      <w:numFmt w:val="decimal"/>
      <w:suff w:val="nothing"/>
      <w:lvlText w:val="%1、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04FBC"/>
    <w:rsid w:val="000D0BFD"/>
    <w:rsid w:val="001D15C4"/>
    <w:rsid w:val="003E6819"/>
    <w:rsid w:val="006E628A"/>
    <w:rsid w:val="00724F8D"/>
    <w:rsid w:val="00760D06"/>
    <w:rsid w:val="007C57DC"/>
    <w:rsid w:val="007E0FDA"/>
    <w:rsid w:val="00844294"/>
    <w:rsid w:val="00973AFB"/>
    <w:rsid w:val="0099543F"/>
    <w:rsid w:val="00DB0709"/>
    <w:rsid w:val="07BD43BA"/>
    <w:rsid w:val="18785E89"/>
    <w:rsid w:val="1AC1395B"/>
    <w:rsid w:val="23EC253E"/>
    <w:rsid w:val="299E4DFD"/>
    <w:rsid w:val="2A412470"/>
    <w:rsid w:val="2CF260DF"/>
    <w:rsid w:val="33104471"/>
    <w:rsid w:val="38693DB7"/>
    <w:rsid w:val="4BD921F4"/>
    <w:rsid w:val="56110FB6"/>
    <w:rsid w:val="57646C35"/>
    <w:rsid w:val="5B2E6B78"/>
    <w:rsid w:val="5F8E7A75"/>
    <w:rsid w:val="62327FE1"/>
    <w:rsid w:val="642E3581"/>
    <w:rsid w:val="693B2EE4"/>
    <w:rsid w:val="6FB556B7"/>
    <w:rsid w:val="700F2B69"/>
    <w:rsid w:val="72DD72A8"/>
    <w:rsid w:val="73FD0001"/>
    <w:rsid w:val="750152FD"/>
    <w:rsid w:val="769142AB"/>
    <w:rsid w:val="79AA7CF7"/>
    <w:rsid w:val="7C290CA4"/>
    <w:rsid w:val="7F40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73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73AF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73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3AF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73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73AF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73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3AF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ASUS</cp:lastModifiedBy>
  <cp:revision>5</cp:revision>
  <dcterms:created xsi:type="dcterms:W3CDTF">2020-05-16T08:22:00Z</dcterms:created>
  <dcterms:modified xsi:type="dcterms:W3CDTF">2020-05-18T09:39:00Z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